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C72B1" w:rsidRDefault="00EC72B1" w:rsidP="001D7D98">
      <w:pPr>
        <w:spacing w:line="480" w:lineRule="auto"/>
      </w:pPr>
    </w:p>
    <w:p w:rsidR="00EC72B1" w:rsidRDefault="00EC72B1" w:rsidP="001D7D98">
      <w:pPr>
        <w:spacing w:line="480" w:lineRule="auto"/>
      </w:pPr>
    </w:p>
    <w:p w:rsidR="00EC72B1" w:rsidRDefault="00EC72B1" w:rsidP="001D7D98">
      <w:pPr>
        <w:spacing w:line="480" w:lineRule="auto"/>
      </w:pPr>
    </w:p>
    <w:p w:rsidR="00EC72B1" w:rsidRDefault="00EC72B1" w:rsidP="001D7D98">
      <w:pPr>
        <w:spacing w:line="480" w:lineRule="auto"/>
      </w:pPr>
    </w:p>
    <w:p w:rsidR="00EC72B1" w:rsidRDefault="00B476A4" w:rsidP="001D7D98">
      <w:pPr>
        <w:spacing w:line="480" w:lineRule="auto"/>
        <w:jc w:val="center"/>
      </w:pPr>
      <w:r>
        <w:t>Influences of Environment on HRM</w:t>
      </w:r>
    </w:p>
    <w:p w:rsidR="00EC72B1" w:rsidRDefault="00B476A4" w:rsidP="001D7D98">
      <w:pPr>
        <w:spacing w:line="480" w:lineRule="auto"/>
        <w:jc w:val="center"/>
      </w:pPr>
      <w:r>
        <w:t>Student's Name</w:t>
      </w:r>
    </w:p>
    <w:p w:rsidR="00EC72B1" w:rsidRDefault="00B476A4" w:rsidP="001D7D98">
      <w:pPr>
        <w:spacing w:line="480" w:lineRule="auto"/>
        <w:jc w:val="center"/>
      </w:pPr>
      <w:r>
        <w:t>Institutional Affiliation</w:t>
      </w:r>
    </w:p>
    <w:p w:rsidR="00EC72B1" w:rsidRDefault="00EC72B1" w:rsidP="001D7D98">
      <w:pPr>
        <w:spacing w:line="480" w:lineRule="auto"/>
      </w:pPr>
    </w:p>
    <w:p w:rsidR="00EC72B1" w:rsidRDefault="00EC72B1" w:rsidP="001D7D98">
      <w:pPr>
        <w:spacing w:line="480" w:lineRule="auto"/>
      </w:pPr>
    </w:p>
    <w:p w:rsidR="00EC72B1" w:rsidRDefault="00EC72B1" w:rsidP="001D7D98">
      <w:pPr>
        <w:spacing w:line="480" w:lineRule="auto"/>
      </w:pPr>
    </w:p>
    <w:p w:rsidR="00EC72B1" w:rsidRDefault="00EC72B1" w:rsidP="001D7D98">
      <w:pPr>
        <w:spacing w:line="480" w:lineRule="auto"/>
      </w:pPr>
    </w:p>
    <w:p w:rsidR="00EC72B1" w:rsidRDefault="00EC72B1" w:rsidP="001D7D98">
      <w:pPr>
        <w:spacing w:line="480" w:lineRule="auto"/>
      </w:pPr>
    </w:p>
    <w:p w:rsidR="00EC72B1" w:rsidRDefault="00EC72B1" w:rsidP="001D7D98">
      <w:pPr>
        <w:spacing w:line="480" w:lineRule="auto"/>
      </w:pPr>
    </w:p>
    <w:p w:rsidR="00EC72B1" w:rsidRDefault="00EC72B1" w:rsidP="001D7D98">
      <w:pPr>
        <w:spacing w:line="480" w:lineRule="auto"/>
      </w:pPr>
    </w:p>
    <w:p w:rsidR="00EC72B1" w:rsidRDefault="00EC72B1" w:rsidP="001D7D98">
      <w:pPr>
        <w:spacing w:line="480" w:lineRule="auto"/>
      </w:pPr>
    </w:p>
    <w:p w:rsidR="00EC72B1" w:rsidRDefault="00EC72B1" w:rsidP="001D7D98">
      <w:pPr>
        <w:spacing w:line="480" w:lineRule="auto"/>
      </w:pPr>
    </w:p>
    <w:p w:rsidR="00EC72B1" w:rsidRDefault="00EC72B1" w:rsidP="001D7D98">
      <w:pPr>
        <w:spacing w:line="480" w:lineRule="auto"/>
      </w:pPr>
    </w:p>
    <w:p w:rsidR="00EC72B1" w:rsidRDefault="00EC72B1" w:rsidP="001D7D98">
      <w:pPr>
        <w:spacing w:line="480" w:lineRule="auto"/>
      </w:pPr>
    </w:p>
    <w:p w:rsidR="00EC72B1" w:rsidRDefault="00EC72B1" w:rsidP="001D7D98">
      <w:pPr>
        <w:spacing w:line="480" w:lineRule="auto"/>
      </w:pPr>
    </w:p>
    <w:p w:rsidR="00EC72B1" w:rsidRDefault="00EC72B1" w:rsidP="001D7D98">
      <w:pPr>
        <w:spacing w:line="480" w:lineRule="auto"/>
      </w:pPr>
    </w:p>
    <w:p w:rsidR="00A521DD" w:rsidRDefault="00A521DD" w:rsidP="001D7D98">
      <w:pPr>
        <w:spacing w:line="480" w:lineRule="auto"/>
      </w:pPr>
    </w:p>
    <w:p w:rsidR="00241C22" w:rsidRDefault="00241C22" w:rsidP="001D7D98">
      <w:pPr>
        <w:spacing w:line="480" w:lineRule="auto"/>
      </w:pPr>
    </w:p>
    <w:p w:rsidR="00A521DD" w:rsidRDefault="00A521DD" w:rsidP="001D7D98">
      <w:pPr>
        <w:spacing w:line="480" w:lineRule="auto"/>
      </w:pPr>
    </w:p>
    <w:p w:rsidR="00EC72B1" w:rsidRDefault="00B476A4" w:rsidP="001D7D98">
      <w:pPr>
        <w:spacing w:line="480" w:lineRule="auto"/>
        <w:jc w:val="center"/>
      </w:pPr>
      <w:r>
        <w:lastRenderedPageBreak/>
        <w:t>Influences of Environment on HRM</w:t>
      </w:r>
    </w:p>
    <w:p w:rsidR="00EC72B1" w:rsidRPr="00FF7C8E" w:rsidRDefault="00B476A4" w:rsidP="001D7D98">
      <w:pPr>
        <w:spacing w:line="480" w:lineRule="auto"/>
        <w:rPr>
          <w:b/>
        </w:rPr>
      </w:pPr>
      <w:r w:rsidRPr="00FF7C8E">
        <w:rPr>
          <w:b/>
        </w:rPr>
        <w:t xml:space="preserve">Analysis of the Environmental Factors </w:t>
      </w:r>
    </w:p>
    <w:p w:rsidR="00EC72B1" w:rsidRDefault="00B476A4" w:rsidP="001D7D98">
      <w:pPr>
        <w:spacing w:line="480" w:lineRule="auto"/>
      </w:pPr>
      <w:r>
        <w:t>Economic Factors can be described as economic forces which affect the functions of the HR. Some of these economic issues include suppliers, competitors, and customers. Therefore, the economic climate is deemed as anything to do with the economy that impact</w:t>
      </w:r>
      <w:r>
        <w:t>s human resource management (Seidel, 2019). The leading suppliers of the HR department include universities, colleges, training institutes, and consultancy firms, among others. For instance, these suppliers provide skilled personnel who can work in special</w:t>
      </w:r>
      <w:r>
        <w:t xml:space="preserve">ized fields of every organization. Customer's influences HR because the organization will always help employee individuals who can contribute towards the fulfillment of the needs of the clients. Market competition is another factor that affects HR because </w:t>
      </w:r>
      <w:r>
        <w:t>there are a lot of players in various fields of production. HR will always develop attractive and favorable terms and conditions to win more qualified personnel who can enhance competitive advantage. For instance, most of the workers prefer organizations t</w:t>
      </w:r>
      <w:r>
        <w:t xml:space="preserve">hat consider their wellness in the form of health and financial fitness (U.S News and World Report, 2019). Therefore, HR is likely to recruit individuals with enormous performance or qualifications. </w:t>
      </w:r>
    </w:p>
    <w:p w:rsidR="00EC72B1" w:rsidRDefault="00B476A4" w:rsidP="006B66D5">
      <w:pPr>
        <w:spacing w:line="480" w:lineRule="auto"/>
        <w:ind w:firstLine="720"/>
      </w:pPr>
      <w:r>
        <w:t>Political Factors entails various activities that descri</w:t>
      </w:r>
      <w:r>
        <w:t>be how political institutions impact HRM. Government is a political institution that enacts appropriate legislation that affects the operations of HR of every institution. All HR departments are required to work within the law while conducting different ta</w:t>
      </w:r>
      <w:r>
        <w:t>sks such as training, compensation, remuneration, planning, and hiring (Punia &amp; Sharma, 2015). The United States of America has enacted specific federal and states legislation that regulates the records of employees. Some of these acts include the American</w:t>
      </w:r>
      <w:r>
        <w:t xml:space="preserve">s with Disabilities Act, the Health Insurance Portability and Accountability Act, and </w:t>
      </w:r>
      <w:r>
        <w:lastRenderedPageBreak/>
        <w:t>the Genetic Information Nondiscrimination Act (Seidel, 2019). Therefore, political factors shape the roles of the HR department because they must conform to established r</w:t>
      </w:r>
      <w:r>
        <w:t>ules and regulations on the country.</w:t>
      </w:r>
    </w:p>
    <w:p w:rsidR="00EC72B1" w:rsidRDefault="00B476A4" w:rsidP="006B66D5">
      <w:pPr>
        <w:spacing w:line="480" w:lineRule="auto"/>
        <w:ind w:firstLine="720"/>
      </w:pPr>
      <w:r>
        <w:t>Technology is another fundamental factor that impacts HRM. Technology provides better infrastructure for the human resource management department. There is a high degree of interaction between HR and technology in sever</w:t>
      </w:r>
      <w:r>
        <w:t xml:space="preserve">al firms. Technology is essential in the HR department because it facilitates various programs such as education, selection, training, and performance appraisal, determination of wages and salaries, and observation (Punia &amp; Sharma, 2015). For example, the </w:t>
      </w:r>
      <w:r>
        <w:t xml:space="preserve">integration of new technology in workplace forces workers to learn these skills to survive in the job market. </w:t>
      </w:r>
    </w:p>
    <w:p w:rsidR="00EC72B1" w:rsidRPr="006B66D5" w:rsidRDefault="00B476A4" w:rsidP="006B66D5">
      <w:pPr>
        <w:spacing w:line="480" w:lineRule="auto"/>
        <w:jc w:val="center"/>
        <w:rPr>
          <w:b/>
        </w:rPr>
      </w:pPr>
      <w:r w:rsidRPr="006B66D5">
        <w:rPr>
          <w:b/>
        </w:rPr>
        <w:t>Impacts of the Environmental Factors on Career</w:t>
      </w:r>
    </w:p>
    <w:p w:rsidR="00EC72B1" w:rsidRDefault="00B476A4" w:rsidP="006B66D5">
      <w:pPr>
        <w:spacing w:line="480" w:lineRule="auto"/>
        <w:ind w:firstLine="720"/>
      </w:pPr>
      <w:r>
        <w:t>Various economic factors have significant implications for the career of an individual. Competitio</w:t>
      </w:r>
      <w:r>
        <w:t>n for the existing job vacancies is an issue that impacts career development (Punia &amp; Sharma, 2015). Competition as an economic factor might impact career because people with a lot of working experience are likely to be considered for employment opportunit</w:t>
      </w:r>
      <w:r>
        <w:t>ies, thus demoralizing progress in my career. Moreover, some of the educational institutions such as universities that act as suppliers of graduates only teach a lot of theories rather than practical thus reducing might work to reduce my competence while p</w:t>
      </w:r>
      <w:r>
        <w:t>ursuing a preferred career.</w:t>
      </w:r>
    </w:p>
    <w:p w:rsidR="00EC72B1" w:rsidRDefault="00B476A4" w:rsidP="006B66D5">
      <w:pPr>
        <w:spacing w:line="480" w:lineRule="auto"/>
        <w:ind w:firstLine="720"/>
      </w:pPr>
      <w:r>
        <w:t>Political factors might also impact my career in specific ways. Some of the legislation requires the HR departments to ensure that there is a relevant minimum wage bill for every employee that ensures that all workers are benefi</w:t>
      </w:r>
      <w:r>
        <w:t xml:space="preserve">ting (Seidel, 2019). For example, I can build my career when the laws require employers to provide adequate salaries that can enable all workers to invest for future consumption. </w:t>
      </w:r>
    </w:p>
    <w:p w:rsidR="00EC72B1" w:rsidRDefault="00B476A4" w:rsidP="006B66D5">
      <w:pPr>
        <w:spacing w:line="480" w:lineRule="auto"/>
        <w:ind w:firstLine="720"/>
      </w:pPr>
      <w:r>
        <w:lastRenderedPageBreak/>
        <w:t>Technology can impact my career in a positive manner (Punia &amp; Sharma, 2015).</w:t>
      </w:r>
      <w:r>
        <w:t xml:space="preserve"> The acquisition of technical skills can increase my competence in the profession since it promotes the aspect of technicality. Through technology, I can secure several promotions because of competitive advantage in the field. Therefore, technology is an e</w:t>
      </w:r>
      <w:r>
        <w:t xml:space="preserve">ssential factor that can promote self-actualization. </w:t>
      </w:r>
    </w:p>
    <w:p w:rsidR="00EC72B1" w:rsidRPr="006B66D5" w:rsidRDefault="00B476A4" w:rsidP="006B66D5">
      <w:pPr>
        <w:spacing w:line="480" w:lineRule="auto"/>
        <w:jc w:val="center"/>
        <w:rPr>
          <w:b/>
        </w:rPr>
      </w:pPr>
      <w:r w:rsidRPr="006B66D5">
        <w:rPr>
          <w:b/>
        </w:rPr>
        <w:t>The Environmental Issue That Will Critically Impact Business In Future</w:t>
      </w:r>
    </w:p>
    <w:p w:rsidR="00EC72B1" w:rsidRDefault="00B476A4" w:rsidP="006B66D5">
      <w:pPr>
        <w:spacing w:line="480" w:lineRule="auto"/>
        <w:ind w:firstLine="720"/>
      </w:pPr>
      <w:r>
        <w:t>Based on the analysis of all environmental issues, technology is the only critical factor that will critically impact business in t</w:t>
      </w:r>
      <w:r>
        <w:t>he future. The main reason why technology will impact business in the future is that it promotes globalization since companies can outsource services through an online platform (Punia &amp; Sharma, 2015). The issue changes over time since different institution</w:t>
      </w:r>
      <w:r>
        <w:t xml:space="preserve">s are concerned with the act of innovation and creativity to improve the existing technologies. </w:t>
      </w:r>
    </w:p>
    <w:p w:rsidR="00EC72B1" w:rsidRPr="006B66D5" w:rsidRDefault="00B476A4" w:rsidP="006B66D5">
      <w:pPr>
        <w:spacing w:line="480" w:lineRule="auto"/>
        <w:jc w:val="center"/>
        <w:rPr>
          <w:b/>
        </w:rPr>
      </w:pPr>
      <w:r w:rsidRPr="006B66D5">
        <w:rPr>
          <w:b/>
        </w:rPr>
        <w:t>How Technology Has Impacted Your Life as a Student and as an Employee</w:t>
      </w:r>
    </w:p>
    <w:p w:rsidR="00EC72B1" w:rsidRDefault="00B476A4" w:rsidP="006B66D5">
      <w:pPr>
        <w:spacing w:line="480" w:lineRule="auto"/>
        <w:ind w:firstLine="720"/>
      </w:pPr>
      <w:r>
        <w:t>Technology has impacted my life as a student because it has improved the nature of academ</w:t>
      </w:r>
      <w:r>
        <w:t>ic research. Through the incorporation of computers in our school, I am capable of accessing a lot of essential information on the internet that improved my knowledge in specific areas. Technology has also influenced my life as an employee because it shape</w:t>
      </w:r>
      <w:r>
        <w:t>s the job environment. Technology has enabled millennial to overtake the number of baby boomers in the workplace (Fry, 2016). Since I am in the millennial category, I was capable of getting job promotion because I have technological skills that are not pos</w:t>
      </w:r>
      <w:r>
        <w:t xml:space="preserve">sessed by the older generation. </w:t>
      </w:r>
    </w:p>
    <w:p w:rsidR="00EC72B1" w:rsidRPr="006B66D5" w:rsidRDefault="00B476A4" w:rsidP="006B66D5">
      <w:pPr>
        <w:spacing w:line="480" w:lineRule="auto"/>
        <w:jc w:val="center"/>
        <w:rPr>
          <w:b/>
        </w:rPr>
      </w:pPr>
      <w:r w:rsidRPr="006B66D5">
        <w:rPr>
          <w:b/>
        </w:rPr>
        <w:t>Impact of Technology on the Working Pattern of Employees</w:t>
      </w:r>
    </w:p>
    <w:p w:rsidR="00EC72B1" w:rsidRDefault="00B476A4" w:rsidP="006B66D5">
      <w:pPr>
        <w:spacing w:line="480" w:lineRule="auto"/>
        <w:ind w:firstLine="720"/>
      </w:pPr>
      <w:r>
        <w:t xml:space="preserve">One of the predicted influences is that the employers will terminate several workers' contracts because they lack technological know-how in their respective areas of </w:t>
      </w:r>
      <w:r>
        <w:t xml:space="preserve">specialization. </w:t>
      </w:r>
      <w:r>
        <w:lastRenderedPageBreak/>
        <w:t>Moreover, technology has affected the demand and supply of workers (Modestino, 2010). Most of the companies will only require a small number of workers due to an increased rate of automation, a practice that will reduce working hours in the</w:t>
      </w:r>
      <w:r>
        <w:t xml:space="preserve">se institutions. </w:t>
      </w:r>
    </w:p>
    <w:p w:rsidR="00EC72B1" w:rsidRPr="006B66D5" w:rsidRDefault="00B476A4" w:rsidP="006B66D5">
      <w:pPr>
        <w:spacing w:line="480" w:lineRule="auto"/>
        <w:jc w:val="center"/>
        <w:rPr>
          <w:b/>
        </w:rPr>
      </w:pPr>
      <w:r w:rsidRPr="006B66D5">
        <w:rPr>
          <w:b/>
        </w:rPr>
        <w:t>Policies that HR Department Should Develop Based on Environmental Factors</w:t>
      </w:r>
    </w:p>
    <w:p w:rsidR="00EC72B1" w:rsidRDefault="00B476A4" w:rsidP="006B66D5">
      <w:pPr>
        <w:spacing w:line="480" w:lineRule="auto"/>
        <w:ind w:firstLine="720"/>
      </w:pPr>
      <w:r>
        <w:t>The HR department should develop an appropriate model and techniques that enables forecasting of the demand and supply of personnel. The above policy is essential b</w:t>
      </w:r>
      <w:r>
        <w:t>ecause it promotes efficient identification of the nature of competencies needed in the organization (HR WALE, 2019). Another strategy is that the HR department should conduct a regular scan or analysis on both external and internal environment to establis</w:t>
      </w:r>
      <w:r>
        <w:t xml:space="preserve">h how political, technology, and economy operates. Moreover, the HR department should create a feedback mechanism that responds to the needs of all stakeholders (CIPD, 2019). </w:t>
      </w:r>
    </w:p>
    <w:p w:rsidR="00EC72B1" w:rsidRDefault="00EC72B1" w:rsidP="001D7D98">
      <w:pPr>
        <w:spacing w:line="480" w:lineRule="auto"/>
      </w:pPr>
    </w:p>
    <w:p w:rsidR="00EC72B1" w:rsidRDefault="00EC72B1" w:rsidP="001D7D98">
      <w:pPr>
        <w:spacing w:line="480" w:lineRule="auto"/>
      </w:pPr>
    </w:p>
    <w:p w:rsidR="00EC72B1" w:rsidRDefault="00EC72B1" w:rsidP="001D7D98">
      <w:pPr>
        <w:spacing w:line="480" w:lineRule="auto"/>
      </w:pPr>
    </w:p>
    <w:p w:rsidR="00EC72B1" w:rsidRDefault="00EC72B1" w:rsidP="001D7D98">
      <w:pPr>
        <w:spacing w:line="480" w:lineRule="auto"/>
      </w:pPr>
    </w:p>
    <w:p w:rsidR="00EC72B1" w:rsidRDefault="00EC72B1" w:rsidP="001D7D98">
      <w:pPr>
        <w:spacing w:line="480" w:lineRule="auto"/>
      </w:pPr>
    </w:p>
    <w:p w:rsidR="00EC72B1" w:rsidRDefault="00EC72B1" w:rsidP="001D7D98">
      <w:pPr>
        <w:spacing w:line="480" w:lineRule="auto"/>
      </w:pPr>
    </w:p>
    <w:p w:rsidR="00EC72B1" w:rsidRDefault="00EC72B1" w:rsidP="001D7D98">
      <w:pPr>
        <w:spacing w:line="480" w:lineRule="auto"/>
      </w:pPr>
    </w:p>
    <w:p w:rsidR="00EC72B1" w:rsidRDefault="00EC72B1" w:rsidP="001D7D98">
      <w:pPr>
        <w:spacing w:line="480" w:lineRule="auto"/>
      </w:pPr>
    </w:p>
    <w:p w:rsidR="00EC72B1" w:rsidRDefault="00EC72B1" w:rsidP="001D7D98">
      <w:pPr>
        <w:spacing w:line="480" w:lineRule="auto"/>
      </w:pPr>
    </w:p>
    <w:p w:rsidR="00EC72B1" w:rsidRDefault="00EC72B1" w:rsidP="001D7D98">
      <w:pPr>
        <w:spacing w:line="480" w:lineRule="auto"/>
      </w:pPr>
    </w:p>
    <w:p w:rsidR="00115200" w:rsidRDefault="00115200" w:rsidP="007100E3">
      <w:pPr>
        <w:spacing w:line="480" w:lineRule="auto"/>
        <w:jc w:val="center"/>
      </w:pPr>
    </w:p>
    <w:p w:rsidR="00115200" w:rsidRDefault="00115200" w:rsidP="007100E3">
      <w:pPr>
        <w:spacing w:line="480" w:lineRule="auto"/>
        <w:jc w:val="center"/>
      </w:pPr>
    </w:p>
    <w:p w:rsidR="00EC72B1" w:rsidRDefault="00B476A4" w:rsidP="007100E3">
      <w:pPr>
        <w:spacing w:line="480" w:lineRule="auto"/>
        <w:jc w:val="center"/>
      </w:pPr>
      <w:bookmarkStart w:id="0" w:name="_GoBack"/>
      <w:bookmarkEnd w:id="0"/>
      <w:r>
        <w:lastRenderedPageBreak/>
        <w:t>References</w:t>
      </w:r>
    </w:p>
    <w:p w:rsidR="00EC72B1" w:rsidRDefault="00B476A4" w:rsidP="007100E3">
      <w:pPr>
        <w:spacing w:line="480" w:lineRule="auto"/>
        <w:ind w:left="720" w:hanging="720"/>
      </w:pPr>
      <w:r>
        <w:t>CIPD. (2019). Home. Retrieved from http://www.cipd.co.uk/</w:t>
      </w:r>
      <w:r>
        <w:t>pm/peoplemanagement/b/weblog/archive/2013/01/29/6487a-2002-03.aspx</w:t>
      </w:r>
    </w:p>
    <w:p w:rsidR="00EC72B1" w:rsidRDefault="00B476A4" w:rsidP="007100E3">
      <w:pPr>
        <w:spacing w:line="480" w:lineRule="auto"/>
        <w:ind w:left="720" w:hanging="720"/>
      </w:pPr>
      <w:r>
        <w:t>Fry, R. (2016). Millennials overtake Baby Boomers as America's largest generation. Pew Research Center, 25.</w:t>
      </w:r>
    </w:p>
    <w:p w:rsidR="00EC72B1" w:rsidRDefault="00B476A4" w:rsidP="007100E3">
      <w:pPr>
        <w:spacing w:line="480" w:lineRule="auto"/>
        <w:ind w:left="720" w:hanging="720"/>
      </w:pPr>
      <w:r>
        <w:t xml:space="preserve">HR WALE. (2019). HR Forecasting. Retrieved from </w:t>
      </w:r>
      <w:r>
        <w:t>https://corehr.wordpress.com/hr-planning/53-2/</w:t>
      </w:r>
    </w:p>
    <w:p w:rsidR="00EC72B1" w:rsidRDefault="00B476A4" w:rsidP="007100E3">
      <w:pPr>
        <w:spacing w:line="480" w:lineRule="auto"/>
        <w:ind w:left="720" w:hanging="720"/>
      </w:pPr>
      <w:r>
        <w:t>Modestino, A. (2010). Mismatch in the labor market: Measuring the supply of and demand for skilled labor in New England. FRB of Boston Public Policy Discussion Paper, (10-2).</w:t>
      </w:r>
    </w:p>
    <w:p w:rsidR="00EC72B1" w:rsidRDefault="00B476A4" w:rsidP="007100E3">
      <w:pPr>
        <w:spacing w:line="480" w:lineRule="auto"/>
        <w:ind w:left="720" w:hanging="720"/>
      </w:pPr>
      <w:r>
        <w:t xml:space="preserve">Punia, M., &amp; Sharma, B. (2015). A </w:t>
      </w:r>
      <w:r>
        <w:t>Comprehensive Review of Factors Influencing HRM Practices in Manufacturing Industries. Journal of Management Engineering and Information Technology (JMEIT), 2.</w:t>
      </w:r>
    </w:p>
    <w:p w:rsidR="00EC72B1" w:rsidRDefault="00B476A4" w:rsidP="007100E3">
      <w:pPr>
        <w:spacing w:line="480" w:lineRule="auto"/>
        <w:ind w:left="720" w:hanging="720"/>
      </w:pPr>
      <w:r>
        <w:t>Seidel, M. (2019). External &amp; Internal Environmental Factors Influencing HR Activities. Retrieve</w:t>
      </w:r>
      <w:r>
        <w:t>d from https://smallbusiness.chron.com/external-internal-environmental-factors-influencing-hr-activities-34745.html</w:t>
      </w:r>
    </w:p>
    <w:p w:rsidR="00EC72B1" w:rsidRDefault="00B476A4" w:rsidP="007100E3">
      <w:pPr>
        <w:spacing w:line="480" w:lineRule="auto"/>
        <w:ind w:left="720" w:hanging="720"/>
      </w:pPr>
      <w:r>
        <w:t>U.S News and World Report. (2019). 5 Employee Benefits Trends to Watch in 2016. Retrieved from http://money.usnews.com/money/personal-financ</w:t>
      </w:r>
      <w:r>
        <w:t>e/articles/2015-12-15/5-employee-benefit-trends-to-watch-in-2016</w:t>
      </w:r>
    </w:p>
    <w:p w:rsidR="00EC72B1" w:rsidRDefault="00EC72B1" w:rsidP="007100E3">
      <w:pPr>
        <w:spacing w:line="480" w:lineRule="auto"/>
        <w:ind w:left="720" w:hanging="720"/>
      </w:pPr>
    </w:p>
    <w:p w:rsidR="00EC72B1" w:rsidRDefault="00EC72B1" w:rsidP="007100E3">
      <w:pPr>
        <w:spacing w:line="480" w:lineRule="auto"/>
        <w:ind w:left="720" w:hanging="720"/>
      </w:pPr>
    </w:p>
    <w:sectPr w:rsidR="00EC72B1" w:rsidSect="00F16A0B">
      <w:headerReference w:type="default" r:id="rId6"/>
      <w:headerReference w:type="first" r:id="rId7"/>
      <w:pgSz w:w="12240" w:h="15840"/>
      <w:pgMar w:top="1440" w:right="1440" w:bottom="1440" w:left="1440" w:header="708" w:footer="708" w:gutter="0"/>
      <w:cols w:space="708"/>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476A4" w:rsidRDefault="00B476A4" w:rsidP="00F16A0B">
      <w:r>
        <w:separator/>
      </w:r>
    </w:p>
  </w:endnote>
  <w:endnote w:type="continuationSeparator" w:id="0">
    <w:p w:rsidR="00B476A4" w:rsidRDefault="00B476A4" w:rsidP="00F16A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476A4" w:rsidRDefault="00B476A4" w:rsidP="00F16A0B">
      <w:r>
        <w:separator/>
      </w:r>
    </w:p>
  </w:footnote>
  <w:footnote w:type="continuationSeparator" w:id="0">
    <w:p w:rsidR="00B476A4" w:rsidRDefault="00B476A4" w:rsidP="00F16A0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3693800"/>
      <w:docPartObj>
        <w:docPartGallery w:val="Page Numbers (Top of Page)"/>
        <w:docPartUnique/>
      </w:docPartObj>
    </w:sdtPr>
    <w:sdtEndPr>
      <w:rPr>
        <w:noProof/>
      </w:rPr>
    </w:sdtEndPr>
    <w:sdtContent>
      <w:p w:rsidR="00F16A0B" w:rsidRDefault="006F62D3">
        <w:pPr>
          <w:pStyle w:val="Header"/>
          <w:jc w:val="right"/>
        </w:pPr>
        <w:r>
          <w:t xml:space="preserve">INFLUENCES OF ENVIRONMENT ON HRM </w:t>
        </w:r>
        <w:r>
          <w:t xml:space="preserve">                                                                           </w:t>
        </w:r>
        <w:r w:rsidR="00F16A0B">
          <w:fldChar w:fldCharType="begin"/>
        </w:r>
        <w:r w:rsidR="00F16A0B">
          <w:instrText xml:space="preserve"> PAGE   \* MERGEFORMAT </w:instrText>
        </w:r>
        <w:r w:rsidR="00F16A0B">
          <w:fldChar w:fldCharType="separate"/>
        </w:r>
        <w:r w:rsidR="003264F4">
          <w:rPr>
            <w:noProof/>
          </w:rPr>
          <w:t>6</w:t>
        </w:r>
        <w:r w:rsidR="00F16A0B">
          <w:rPr>
            <w:noProof/>
          </w:rPr>
          <w:fldChar w:fldCharType="end"/>
        </w:r>
      </w:p>
    </w:sdtContent>
  </w:sdt>
  <w:p w:rsidR="00F16A0B" w:rsidRDefault="00F16A0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16A0B" w:rsidRDefault="00F16A0B">
    <w:pPr>
      <w:pStyle w:val="Header"/>
    </w:pPr>
    <w:r>
      <w:t xml:space="preserve">Running head: </w:t>
    </w:r>
    <w:r>
      <w:t>INFLUENCES OF ENVIRONMENT ON HRM</w:t>
    </w:r>
    <w:r>
      <w:t xml:space="preserve"> </w:t>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72B1"/>
    <w:rsid w:val="00115200"/>
    <w:rsid w:val="001D7D98"/>
    <w:rsid w:val="00241C22"/>
    <w:rsid w:val="003264F4"/>
    <w:rsid w:val="006B66D5"/>
    <w:rsid w:val="006F62D3"/>
    <w:rsid w:val="007100E3"/>
    <w:rsid w:val="00786C64"/>
    <w:rsid w:val="008975D5"/>
    <w:rsid w:val="00A35EDB"/>
    <w:rsid w:val="00A43A8A"/>
    <w:rsid w:val="00A521DD"/>
    <w:rsid w:val="00B476A4"/>
    <w:rsid w:val="00EC72B1"/>
    <w:rsid w:val="00F16A0B"/>
    <w:rsid w:val="00FF7C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3A196CC-66AC-450F-87C5-28410B2D78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b/>
      <w:bCs/>
      <w:kern w:val="36"/>
      <w:sz w:val="48"/>
      <w:szCs w:val="48"/>
    </w:rPr>
  </w:style>
  <w:style w:type="paragraph" w:styleId="Heading2">
    <w:name w:val="heading 2"/>
    <w:basedOn w:val="Normal"/>
    <w:next w:val="Normal"/>
    <w:qFormat/>
    <w:rsid w:val="00EF7B96"/>
    <w:pPr>
      <w:keepNext/>
      <w:spacing w:before="240" w:after="60"/>
      <w:outlineLvl w:val="1"/>
    </w:pPr>
    <w:rPr>
      <w:b/>
      <w:bCs/>
      <w:iCs/>
      <w:sz w:val="36"/>
      <w:szCs w:val="36"/>
    </w:rPr>
  </w:style>
  <w:style w:type="paragraph" w:styleId="Heading3">
    <w:name w:val="heading 3"/>
    <w:basedOn w:val="Normal"/>
    <w:next w:val="Normal"/>
    <w:qFormat/>
    <w:rsid w:val="00EF7B96"/>
    <w:pPr>
      <w:keepNext/>
      <w:spacing w:before="240" w:after="60"/>
      <w:outlineLvl w:val="2"/>
    </w:pPr>
    <w:rPr>
      <w:b/>
      <w:bCs/>
      <w:sz w:val="28"/>
      <w:szCs w:val="28"/>
    </w:rPr>
  </w:style>
  <w:style w:type="paragraph" w:styleId="Heading4">
    <w:name w:val="heading 4"/>
    <w:basedOn w:val="Normal"/>
    <w:next w:val="Normal"/>
    <w:qFormat/>
    <w:rsid w:val="00EF7B96"/>
    <w:pPr>
      <w:keepNext/>
      <w:spacing w:before="240" w:after="60"/>
      <w:outlineLvl w:val="3"/>
    </w:pPr>
    <w:rPr>
      <w:b/>
      <w:bCs/>
    </w:rPr>
  </w:style>
  <w:style w:type="paragraph" w:styleId="Heading5">
    <w:name w:val="heading 5"/>
    <w:basedOn w:val="Normal"/>
    <w:next w:val="Normal"/>
    <w:qFormat/>
    <w:rsid w:val="00EF7B96"/>
    <w:pPr>
      <w:spacing w:before="240" w:after="60"/>
      <w:outlineLvl w:val="4"/>
    </w:pPr>
    <w:rPr>
      <w:b/>
      <w:bCs/>
      <w:iCs/>
      <w:sz w:val="20"/>
      <w:szCs w:val="20"/>
    </w:rPr>
  </w:style>
  <w:style w:type="paragraph" w:styleId="Heading6">
    <w:name w:val="heading 6"/>
    <w:basedOn w:val="Normal"/>
    <w:next w:val="Normal"/>
    <w:qFormat/>
    <w:rsid w:val="00EF7B96"/>
    <w:pPr>
      <w:spacing w:before="240" w:after="60"/>
      <w:outlineLvl w:val="5"/>
    </w:pPr>
    <w:rPr>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16A0B"/>
    <w:pPr>
      <w:tabs>
        <w:tab w:val="center" w:pos="4680"/>
        <w:tab w:val="right" w:pos="9360"/>
      </w:tabs>
    </w:pPr>
  </w:style>
  <w:style w:type="character" w:customStyle="1" w:styleId="HeaderChar">
    <w:name w:val="Header Char"/>
    <w:basedOn w:val="DefaultParagraphFont"/>
    <w:link w:val="Header"/>
    <w:uiPriority w:val="99"/>
    <w:rsid w:val="00F16A0B"/>
    <w:rPr>
      <w:sz w:val="24"/>
      <w:szCs w:val="24"/>
    </w:rPr>
  </w:style>
  <w:style w:type="paragraph" w:styleId="Footer">
    <w:name w:val="footer"/>
    <w:basedOn w:val="Normal"/>
    <w:link w:val="FooterChar"/>
    <w:uiPriority w:val="99"/>
    <w:unhideWhenUsed/>
    <w:rsid w:val="00F16A0B"/>
    <w:pPr>
      <w:tabs>
        <w:tab w:val="center" w:pos="4680"/>
        <w:tab w:val="right" w:pos="9360"/>
      </w:tabs>
    </w:pPr>
  </w:style>
  <w:style w:type="character" w:customStyle="1" w:styleId="FooterChar">
    <w:name w:val="Footer Char"/>
    <w:basedOn w:val="DefaultParagraphFont"/>
    <w:link w:val="Footer"/>
    <w:uiPriority w:val="99"/>
    <w:rsid w:val="00F16A0B"/>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1176</Words>
  <Characters>6704</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2</cp:revision>
  <dcterms:created xsi:type="dcterms:W3CDTF">2019-06-21T16:44:00Z</dcterms:created>
  <dcterms:modified xsi:type="dcterms:W3CDTF">2019-06-21T16:44:00Z</dcterms:modified>
</cp:coreProperties>
</file>